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9E" w:rsidRPr="00004623" w:rsidRDefault="00490EE9" w:rsidP="00614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04623">
        <w:rPr>
          <w:rFonts w:ascii="Times New Roman" w:hAnsi="Times New Roman" w:cs="Times New Roman"/>
          <w:sz w:val="27"/>
          <w:szCs w:val="27"/>
        </w:rPr>
        <w:t>Уведомление</w:t>
      </w:r>
    </w:p>
    <w:p w:rsidR="00490EE9" w:rsidRPr="00004623" w:rsidRDefault="00490EE9" w:rsidP="006140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004623">
        <w:rPr>
          <w:rFonts w:ascii="Times New Roman" w:hAnsi="Times New Roman" w:cs="Times New Roman"/>
          <w:sz w:val="27"/>
          <w:szCs w:val="27"/>
        </w:rPr>
        <w:t xml:space="preserve">о проведении </w:t>
      </w:r>
      <w:r w:rsidR="006C0285" w:rsidRPr="00004623">
        <w:rPr>
          <w:rFonts w:ascii="Times New Roman" w:hAnsi="Times New Roman" w:cs="Times New Roman"/>
          <w:sz w:val="27"/>
          <w:szCs w:val="27"/>
        </w:rPr>
        <w:t xml:space="preserve">публичных консультаций по проекту заключения о результатах экспертизы </w:t>
      </w:r>
      <w:r w:rsidR="00027A12" w:rsidRPr="00027A12">
        <w:rPr>
          <w:rFonts w:ascii="Times New Roman" w:hAnsi="Times New Roman" w:cs="Times New Roman"/>
          <w:sz w:val="27"/>
          <w:szCs w:val="27"/>
        </w:rPr>
        <w:t>Постановления от 05.06.2024г. № 587 Исполнительного комитета Нижнекамского муниципального района Республики Татарстан «Об установлении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собственности Нижнекамского муниципального района и города Нижнекамска Республики Татарстан»</w:t>
      </w:r>
    </w:p>
    <w:p w:rsidR="0061409E" w:rsidRPr="00004623" w:rsidRDefault="0061409E" w:rsidP="0061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90EE9" w:rsidRDefault="00490EE9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53B9">
        <w:rPr>
          <w:rFonts w:ascii="Times New Roman" w:hAnsi="Times New Roman" w:cs="Times New Roman"/>
          <w:sz w:val="27"/>
          <w:szCs w:val="27"/>
        </w:rPr>
        <w:t>В соответствии с постановлением Исполнит</w:t>
      </w:r>
      <w:r w:rsidR="009C4589" w:rsidRPr="006153B9">
        <w:rPr>
          <w:rFonts w:ascii="Times New Roman" w:hAnsi="Times New Roman" w:cs="Times New Roman"/>
          <w:sz w:val="27"/>
          <w:szCs w:val="27"/>
        </w:rPr>
        <w:t>ельного комитета Нижнекамского муниципального района РТ от 31.01.2017 № 71</w:t>
      </w:r>
      <w:r w:rsidRPr="006153B9">
        <w:rPr>
          <w:rFonts w:ascii="Times New Roman" w:hAnsi="Times New Roman" w:cs="Times New Roman"/>
          <w:sz w:val="27"/>
          <w:szCs w:val="27"/>
        </w:rPr>
        <w:t xml:space="preserve">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E1DA1" w:rsidRPr="006153B9">
        <w:rPr>
          <w:rFonts w:ascii="Times New Roman" w:hAnsi="Times New Roman" w:cs="Times New Roman"/>
          <w:sz w:val="27"/>
          <w:szCs w:val="27"/>
        </w:rPr>
        <w:t>,</w:t>
      </w:r>
      <w:r w:rsidRPr="00004623">
        <w:rPr>
          <w:rFonts w:ascii="Times New Roman" w:hAnsi="Times New Roman" w:cs="Times New Roman"/>
          <w:sz w:val="27"/>
          <w:szCs w:val="27"/>
        </w:rPr>
        <w:t xml:space="preserve"> </w:t>
      </w:r>
      <w:r w:rsidR="0061409E" w:rsidRPr="00004623">
        <w:rPr>
          <w:rFonts w:ascii="Times New Roman" w:hAnsi="Times New Roman" w:cs="Times New Roman"/>
          <w:sz w:val="27"/>
          <w:szCs w:val="27"/>
        </w:rPr>
        <w:t xml:space="preserve">отдел </w:t>
      </w:r>
      <w:r w:rsidR="006A5B29">
        <w:rPr>
          <w:rFonts w:ascii="Times New Roman" w:hAnsi="Times New Roman" w:cs="Times New Roman"/>
          <w:sz w:val="27"/>
          <w:szCs w:val="27"/>
        </w:rPr>
        <w:t xml:space="preserve">развития </w:t>
      </w:r>
      <w:r w:rsidR="0061409E" w:rsidRPr="00004623">
        <w:rPr>
          <w:rFonts w:ascii="Times New Roman" w:hAnsi="Times New Roman" w:cs="Times New Roman"/>
          <w:sz w:val="27"/>
          <w:szCs w:val="27"/>
        </w:rPr>
        <w:t xml:space="preserve">предпринимательства Управления по поддержке и развитию предпринимательства </w:t>
      </w:r>
      <w:r w:rsidR="00CC3B97" w:rsidRPr="00004623">
        <w:rPr>
          <w:rFonts w:ascii="Times New Roman" w:hAnsi="Times New Roman" w:cs="Times New Roman"/>
          <w:sz w:val="27"/>
          <w:szCs w:val="27"/>
        </w:rPr>
        <w:t>Исполнительн</w:t>
      </w:r>
      <w:r w:rsidR="006153B9">
        <w:rPr>
          <w:rFonts w:ascii="Times New Roman" w:hAnsi="Times New Roman" w:cs="Times New Roman"/>
          <w:sz w:val="27"/>
          <w:szCs w:val="27"/>
        </w:rPr>
        <w:t>ого</w:t>
      </w:r>
      <w:r w:rsidR="00CC3B97" w:rsidRPr="00004623">
        <w:rPr>
          <w:rFonts w:ascii="Times New Roman" w:hAnsi="Times New Roman" w:cs="Times New Roman"/>
          <w:sz w:val="27"/>
          <w:szCs w:val="27"/>
        </w:rPr>
        <w:t xml:space="preserve"> комитет</w:t>
      </w:r>
      <w:r w:rsidR="006153B9">
        <w:rPr>
          <w:rFonts w:ascii="Times New Roman" w:hAnsi="Times New Roman" w:cs="Times New Roman"/>
          <w:sz w:val="27"/>
          <w:szCs w:val="27"/>
        </w:rPr>
        <w:t>а</w:t>
      </w:r>
      <w:r w:rsidR="008E7CDE" w:rsidRPr="00004623">
        <w:rPr>
          <w:rFonts w:ascii="Times New Roman" w:hAnsi="Times New Roman" w:cs="Times New Roman"/>
          <w:sz w:val="27"/>
          <w:szCs w:val="27"/>
        </w:rPr>
        <w:t xml:space="preserve"> </w:t>
      </w:r>
      <w:r w:rsidR="00036B03" w:rsidRPr="00004623">
        <w:rPr>
          <w:rFonts w:ascii="Times New Roman" w:hAnsi="Times New Roman" w:cs="Times New Roman"/>
          <w:sz w:val="27"/>
          <w:szCs w:val="27"/>
        </w:rPr>
        <w:t>Н</w:t>
      </w:r>
      <w:r w:rsidR="006153B9">
        <w:rPr>
          <w:rFonts w:ascii="Times New Roman" w:hAnsi="Times New Roman" w:cs="Times New Roman"/>
          <w:sz w:val="27"/>
          <w:szCs w:val="27"/>
        </w:rPr>
        <w:t xml:space="preserve">ижнекамского муниципального района Республики Татарстан </w:t>
      </w:r>
      <w:r w:rsidRPr="00004623">
        <w:rPr>
          <w:rFonts w:ascii="Times New Roman" w:hAnsi="Times New Roman" w:cs="Times New Roman"/>
          <w:sz w:val="27"/>
          <w:szCs w:val="27"/>
        </w:rPr>
        <w:t>уведомля</w:t>
      </w:r>
      <w:r w:rsidR="00E13B5F" w:rsidRPr="00004623">
        <w:rPr>
          <w:rFonts w:ascii="Times New Roman" w:hAnsi="Times New Roman" w:cs="Times New Roman"/>
          <w:sz w:val="27"/>
          <w:szCs w:val="27"/>
        </w:rPr>
        <w:t>е</w:t>
      </w:r>
      <w:r w:rsidRPr="00004623">
        <w:rPr>
          <w:rFonts w:ascii="Times New Roman" w:hAnsi="Times New Roman" w:cs="Times New Roman"/>
          <w:sz w:val="27"/>
          <w:szCs w:val="27"/>
        </w:rPr>
        <w:t xml:space="preserve">т о проведении публичных консультаций в </w:t>
      </w:r>
      <w:r w:rsidR="00FF16E2" w:rsidRPr="00004623">
        <w:rPr>
          <w:rFonts w:ascii="Times New Roman" w:hAnsi="Times New Roman" w:cs="Times New Roman"/>
          <w:sz w:val="27"/>
          <w:szCs w:val="27"/>
        </w:rPr>
        <w:t>целях экспертизы</w:t>
      </w:r>
      <w:r w:rsidRPr="00004623">
        <w:rPr>
          <w:rFonts w:ascii="Times New Roman" w:hAnsi="Times New Roman" w:cs="Times New Roman"/>
          <w:sz w:val="27"/>
          <w:szCs w:val="27"/>
        </w:rPr>
        <w:t xml:space="preserve"> </w:t>
      </w:r>
      <w:r w:rsidR="00027A12" w:rsidRPr="00027A12">
        <w:rPr>
          <w:rFonts w:ascii="Times New Roman" w:hAnsi="Times New Roman" w:cs="Times New Roman"/>
          <w:sz w:val="27"/>
          <w:szCs w:val="27"/>
        </w:rPr>
        <w:t>Постановления от 05.06.2024г. № 587 Исполнительного комитета Нижнекамского муниципального района Республики Татарстан «Об установлении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собственности Нижнекамского муниципального района и города Нижнекамска Республики Татарстан»</w:t>
      </w:r>
      <w:r w:rsidR="00027A12">
        <w:rPr>
          <w:rFonts w:ascii="Times New Roman" w:hAnsi="Times New Roman" w:cs="Times New Roman"/>
          <w:sz w:val="27"/>
          <w:szCs w:val="27"/>
        </w:rPr>
        <w:t>.</w:t>
      </w:r>
    </w:p>
    <w:p w:rsidR="000A00EF" w:rsidRPr="00004623" w:rsidRDefault="000A00EF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90EE9" w:rsidRDefault="00490EE9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7A12">
        <w:rPr>
          <w:rFonts w:ascii="Times New Roman" w:hAnsi="Times New Roman" w:cs="Times New Roman"/>
          <w:sz w:val="27"/>
          <w:szCs w:val="27"/>
        </w:rPr>
        <w:t>Д</w:t>
      </w:r>
      <w:r w:rsidR="00B4267F" w:rsidRPr="00027A12">
        <w:rPr>
          <w:rFonts w:ascii="Times New Roman" w:hAnsi="Times New Roman" w:cs="Times New Roman"/>
          <w:sz w:val="27"/>
          <w:szCs w:val="27"/>
        </w:rPr>
        <w:t xml:space="preserve">анный проект разработан в целях </w:t>
      </w:r>
      <w:r w:rsidR="00027A12" w:rsidRPr="00027A12">
        <w:rPr>
          <w:rFonts w:ascii="Times New Roman" w:hAnsi="Times New Roman" w:cs="Times New Roman"/>
          <w:sz w:val="27"/>
          <w:szCs w:val="27"/>
        </w:rPr>
        <w:t xml:space="preserve">создания прозрачного, справедливого </w:t>
      </w:r>
      <w:r w:rsidR="00647C25" w:rsidRPr="00647C25">
        <w:rPr>
          <w:rFonts w:ascii="Times New Roman" w:hAnsi="Times New Roman" w:cs="Times New Roman"/>
          <w:sz w:val="27"/>
          <w:szCs w:val="27"/>
        </w:rPr>
        <w:t>и правомерного механизма</w:t>
      </w:r>
      <w:r w:rsidR="00647C25">
        <w:rPr>
          <w:rFonts w:ascii="Times New Roman" w:hAnsi="Times New Roman" w:cs="Times New Roman"/>
          <w:sz w:val="27"/>
          <w:szCs w:val="27"/>
        </w:rPr>
        <w:t xml:space="preserve"> </w:t>
      </w:r>
      <w:r w:rsidR="00027A12" w:rsidRPr="00027A12">
        <w:rPr>
          <w:rFonts w:ascii="Times New Roman" w:hAnsi="Times New Roman" w:cs="Times New Roman"/>
          <w:sz w:val="27"/>
          <w:szCs w:val="27"/>
        </w:rPr>
        <w:t>реализации</w:t>
      </w:r>
      <w:r w:rsidR="00027A12">
        <w:rPr>
          <w:rFonts w:ascii="Times New Roman" w:hAnsi="Times New Roman" w:cs="Times New Roman"/>
          <w:sz w:val="27"/>
          <w:szCs w:val="27"/>
        </w:rPr>
        <w:t xml:space="preserve"> преимущественного права выкупа</w:t>
      </w:r>
      <w:r w:rsidR="00027A12" w:rsidRPr="00027A12">
        <w:rPr>
          <w:rFonts w:ascii="Times New Roman" w:hAnsi="Times New Roman" w:cs="Times New Roman"/>
          <w:sz w:val="27"/>
          <w:szCs w:val="27"/>
        </w:rPr>
        <w:t xml:space="preserve"> муниципального имущества субъектами </w:t>
      </w:r>
      <w:r w:rsidR="00647C25">
        <w:rPr>
          <w:rFonts w:ascii="Times New Roman" w:hAnsi="Times New Roman" w:cs="Times New Roman"/>
          <w:sz w:val="27"/>
          <w:szCs w:val="27"/>
        </w:rPr>
        <w:t xml:space="preserve">малого и среднего предпринимательства </w:t>
      </w:r>
      <w:r w:rsidR="00F43A57" w:rsidRPr="00027A12">
        <w:rPr>
          <w:rFonts w:ascii="Times New Roman" w:hAnsi="Times New Roman" w:cs="Times New Roman"/>
          <w:sz w:val="27"/>
          <w:szCs w:val="27"/>
        </w:rPr>
        <w:t>на территории Нижнекамского муниципального района Республики Татарстан</w:t>
      </w:r>
      <w:r w:rsidR="00647C25">
        <w:rPr>
          <w:rFonts w:ascii="Times New Roman" w:hAnsi="Times New Roman" w:cs="Times New Roman"/>
          <w:sz w:val="27"/>
          <w:szCs w:val="27"/>
        </w:rPr>
        <w:t>,</w:t>
      </w:r>
      <w:r w:rsidR="000F5C9A">
        <w:rPr>
          <w:rFonts w:ascii="Times New Roman" w:hAnsi="Times New Roman" w:cs="Times New Roman"/>
          <w:sz w:val="27"/>
          <w:szCs w:val="27"/>
        </w:rPr>
        <w:t xml:space="preserve"> в соответствии с</w:t>
      </w:r>
      <w:r w:rsidR="00F43A57" w:rsidRPr="00027A12">
        <w:rPr>
          <w:rFonts w:ascii="Times New Roman" w:hAnsi="Times New Roman" w:cs="Times New Roman"/>
          <w:sz w:val="27"/>
          <w:szCs w:val="27"/>
        </w:rPr>
        <w:t xml:space="preserve"> </w:t>
      </w:r>
      <w:r w:rsidR="00647C25" w:rsidRPr="000F5C9A">
        <w:rPr>
          <w:rFonts w:ascii="Times New Roman" w:hAnsi="Times New Roman" w:cs="Times New Roman"/>
          <w:sz w:val="27"/>
          <w:szCs w:val="27"/>
        </w:rPr>
        <w:t>Федеральн</w:t>
      </w:r>
      <w:r w:rsidR="000F5C9A" w:rsidRPr="000F5C9A">
        <w:rPr>
          <w:rFonts w:ascii="Times New Roman" w:hAnsi="Times New Roman" w:cs="Times New Roman"/>
          <w:sz w:val="27"/>
          <w:szCs w:val="27"/>
        </w:rPr>
        <w:t>ым</w:t>
      </w:r>
      <w:r w:rsidR="00647C25" w:rsidRPr="000F5C9A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0F5C9A" w:rsidRPr="000F5C9A">
        <w:rPr>
          <w:rFonts w:ascii="Times New Roman" w:hAnsi="Times New Roman" w:cs="Times New Roman"/>
          <w:sz w:val="27"/>
          <w:szCs w:val="27"/>
        </w:rPr>
        <w:t>ом от 6 октября 2003 года №131-ФЗ «</w:t>
      </w:r>
      <w:r w:rsidR="006107DF">
        <w:rPr>
          <w:rFonts w:ascii="Times New Roman" w:hAnsi="Times New Roman" w:cs="Times New Roman"/>
          <w:sz w:val="27"/>
          <w:szCs w:val="27"/>
        </w:rPr>
        <w:t xml:space="preserve">Об </w:t>
      </w:r>
      <w:r w:rsidR="00C327FF" w:rsidRPr="000F5C9A">
        <w:rPr>
          <w:rFonts w:ascii="Times New Roman" w:hAnsi="Times New Roman" w:cs="Times New Roman"/>
          <w:sz w:val="27"/>
          <w:szCs w:val="27"/>
        </w:rPr>
        <w:t>особенностях</w:t>
      </w:r>
      <w:r w:rsidR="00647C25" w:rsidRPr="000F5C9A">
        <w:rPr>
          <w:rFonts w:ascii="Times New Roman" w:hAnsi="Times New Roman" w:cs="Times New Roman"/>
          <w:sz w:val="27"/>
          <w:szCs w:val="27"/>
        </w:rPr>
        <w:t xml:space="preserve">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0F5C9A" w:rsidRPr="000F5C9A">
        <w:rPr>
          <w:rFonts w:ascii="Times New Roman" w:hAnsi="Times New Roman" w:cs="Times New Roman"/>
          <w:sz w:val="27"/>
          <w:szCs w:val="27"/>
        </w:rPr>
        <w:t>льные акты Российской Федерации»</w:t>
      </w:r>
      <w:r w:rsidR="006107DF">
        <w:rPr>
          <w:rFonts w:ascii="Times New Roman" w:hAnsi="Times New Roman" w:cs="Times New Roman"/>
          <w:sz w:val="27"/>
          <w:szCs w:val="27"/>
        </w:rPr>
        <w:t xml:space="preserve">, учитывая соглашения о передаче Исполнительному комитету </w:t>
      </w:r>
      <w:r w:rsidR="006107DF" w:rsidRPr="006107DF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="006107DF">
        <w:rPr>
          <w:rFonts w:ascii="Times New Roman" w:hAnsi="Times New Roman" w:cs="Times New Roman"/>
          <w:sz w:val="27"/>
          <w:szCs w:val="27"/>
        </w:rPr>
        <w:t xml:space="preserve"> части полномочий Исполнительного комитета города Нижнекамска по решению вопросов местного значения от 20 сентября 2023 года, утвержденное решением </w:t>
      </w:r>
      <w:r w:rsidR="006107DF" w:rsidRPr="006107DF">
        <w:rPr>
          <w:rFonts w:ascii="Times New Roman" w:hAnsi="Times New Roman" w:cs="Times New Roman"/>
          <w:sz w:val="27"/>
          <w:szCs w:val="27"/>
        </w:rPr>
        <w:t>Нижнекамского</w:t>
      </w:r>
      <w:r w:rsidR="006107DF">
        <w:rPr>
          <w:rFonts w:ascii="Times New Roman" w:hAnsi="Times New Roman" w:cs="Times New Roman"/>
          <w:sz w:val="27"/>
          <w:szCs w:val="27"/>
        </w:rPr>
        <w:t xml:space="preserve"> городского Совета от </w:t>
      </w:r>
      <w:r w:rsidR="006107DF" w:rsidRPr="006107DF">
        <w:rPr>
          <w:rFonts w:ascii="Times New Roman" w:hAnsi="Times New Roman" w:cs="Times New Roman"/>
          <w:sz w:val="27"/>
          <w:szCs w:val="27"/>
        </w:rPr>
        <w:t>20 сентября 2023 года</w:t>
      </w:r>
      <w:r w:rsidR="006107DF">
        <w:rPr>
          <w:rFonts w:ascii="Times New Roman" w:hAnsi="Times New Roman" w:cs="Times New Roman"/>
          <w:sz w:val="27"/>
          <w:szCs w:val="27"/>
        </w:rPr>
        <w:t xml:space="preserve"> №35 и решением Совета </w:t>
      </w:r>
      <w:r w:rsidR="006107DF" w:rsidRPr="006107DF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="006107DF">
        <w:rPr>
          <w:rFonts w:ascii="Times New Roman" w:hAnsi="Times New Roman" w:cs="Times New Roman"/>
          <w:sz w:val="27"/>
          <w:szCs w:val="27"/>
        </w:rPr>
        <w:t xml:space="preserve"> </w:t>
      </w:r>
      <w:r w:rsidR="006107DF" w:rsidRPr="006107DF">
        <w:rPr>
          <w:rFonts w:ascii="Times New Roman" w:hAnsi="Times New Roman" w:cs="Times New Roman"/>
          <w:sz w:val="27"/>
          <w:szCs w:val="27"/>
        </w:rPr>
        <w:t>от 20 сентября 2023</w:t>
      </w:r>
      <w:r w:rsidR="006107DF">
        <w:rPr>
          <w:rFonts w:ascii="Times New Roman" w:hAnsi="Times New Roman" w:cs="Times New Roman"/>
          <w:sz w:val="27"/>
          <w:szCs w:val="27"/>
        </w:rPr>
        <w:t xml:space="preserve"> года №50.</w:t>
      </w:r>
    </w:p>
    <w:p w:rsidR="00647C25" w:rsidRDefault="00647C25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47C25" w:rsidRPr="00004623" w:rsidRDefault="00647C25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90EE9" w:rsidRPr="00004623" w:rsidRDefault="00490EE9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A00EF">
        <w:rPr>
          <w:rFonts w:ascii="Times New Roman" w:hAnsi="Times New Roman" w:cs="Times New Roman"/>
          <w:sz w:val="27"/>
          <w:szCs w:val="27"/>
        </w:rPr>
        <w:t>Срок проведе</w:t>
      </w:r>
      <w:r w:rsidR="00C21BC8" w:rsidRPr="000A00EF">
        <w:rPr>
          <w:rFonts w:ascii="Times New Roman" w:hAnsi="Times New Roman" w:cs="Times New Roman"/>
          <w:sz w:val="27"/>
          <w:szCs w:val="27"/>
        </w:rPr>
        <w:t xml:space="preserve">ния публичных консультаций: </w:t>
      </w:r>
      <w:r w:rsidR="00C21BC8" w:rsidRPr="00602DA0">
        <w:rPr>
          <w:rFonts w:ascii="Times New Roman" w:hAnsi="Times New Roman" w:cs="Times New Roman"/>
          <w:sz w:val="27"/>
          <w:szCs w:val="27"/>
        </w:rPr>
        <w:t>с</w:t>
      </w:r>
      <w:r w:rsidR="00602DA0" w:rsidRPr="00602DA0">
        <w:rPr>
          <w:rFonts w:ascii="Times New Roman" w:hAnsi="Times New Roman" w:cs="Times New Roman"/>
          <w:sz w:val="27"/>
          <w:szCs w:val="27"/>
        </w:rPr>
        <w:t xml:space="preserve"> 0</w:t>
      </w:r>
      <w:r w:rsidR="006A5B29" w:rsidRPr="00602DA0">
        <w:rPr>
          <w:rFonts w:ascii="Times New Roman" w:hAnsi="Times New Roman" w:cs="Times New Roman"/>
          <w:sz w:val="27"/>
          <w:szCs w:val="27"/>
        </w:rPr>
        <w:t>8</w:t>
      </w:r>
      <w:r w:rsidR="00F71B4E" w:rsidRPr="00602DA0">
        <w:rPr>
          <w:rFonts w:ascii="Times New Roman" w:hAnsi="Times New Roman" w:cs="Times New Roman"/>
          <w:sz w:val="27"/>
          <w:szCs w:val="27"/>
        </w:rPr>
        <w:t>.0</w:t>
      </w:r>
      <w:r w:rsidR="000D1F19">
        <w:rPr>
          <w:rFonts w:ascii="Times New Roman" w:hAnsi="Times New Roman" w:cs="Times New Roman"/>
          <w:sz w:val="27"/>
          <w:szCs w:val="27"/>
        </w:rPr>
        <w:t>9</w:t>
      </w:r>
      <w:bookmarkStart w:id="0" w:name="_GoBack"/>
      <w:bookmarkEnd w:id="0"/>
      <w:r w:rsidR="00F71B4E" w:rsidRPr="00602DA0">
        <w:rPr>
          <w:rFonts w:ascii="Times New Roman" w:hAnsi="Times New Roman" w:cs="Times New Roman"/>
          <w:sz w:val="27"/>
          <w:szCs w:val="27"/>
        </w:rPr>
        <w:t>.202</w:t>
      </w:r>
      <w:r w:rsidR="006A5B29" w:rsidRPr="00602DA0">
        <w:rPr>
          <w:rFonts w:ascii="Times New Roman" w:hAnsi="Times New Roman" w:cs="Times New Roman"/>
          <w:sz w:val="27"/>
          <w:szCs w:val="27"/>
        </w:rPr>
        <w:t>5</w:t>
      </w:r>
      <w:r w:rsidR="00F71B4E" w:rsidRPr="00602DA0">
        <w:rPr>
          <w:rFonts w:ascii="Times New Roman" w:hAnsi="Times New Roman" w:cs="Times New Roman"/>
          <w:sz w:val="27"/>
          <w:szCs w:val="27"/>
        </w:rPr>
        <w:t xml:space="preserve"> </w:t>
      </w:r>
      <w:r w:rsidR="00C21BC8" w:rsidRPr="00602DA0">
        <w:rPr>
          <w:rFonts w:ascii="Times New Roman" w:hAnsi="Times New Roman" w:cs="Times New Roman"/>
          <w:sz w:val="27"/>
          <w:szCs w:val="27"/>
        </w:rPr>
        <w:t xml:space="preserve">по </w:t>
      </w:r>
      <w:r w:rsidR="00602DA0" w:rsidRPr="00602DA0">
        <w:rPr>
          <w:rFonts w:ascii="Times New Roman" w:hAnsi="Times New Roman" w:cs="Times New Roman"/>
          <w:sz w:val="27"/>
          <w:szCs w:val="27"/>
        </w:rPr>
        <w:t>30</w:t>
      </w:r>
      <w:r w:rsidR="00F71B4E" w:rsidRPr="00602DA0">
        <w:rPr>
          <w:rFonts w:ascii="Times New Roman" w:hAnsi="Times New Roman" w:cs="Times New Roman"/>
          <w:sz w:val="27"/>
          <w:szCs w:val="27"/>
        </w:rPr>
        <w:t>.0</w:t>
      </w:r>
      <w:r w:rsidR="00602DA0" w:rsidRPr="00602DA0">
        <w:rPr>
          <w:rFonts w:ascii="Times New Roman" w:hAnsi="Times New Roman" w:cs="Times New Roman"/>
          <w:sz w:val="27"/>
          <w:szCs w:val="27"/>
        </w:rPr>
        <w:t>9</w:t>
      </w:r>
      <w:r w:rsidR="00F71B4E" w:rsidRPr="00602DA0">
        <w:rPr>
          <w:rFonts w:ascii="Times New Roman" w:hAnsi="Times New Roman" w:cs="Times New Roman"/>
          <w:sz w:val="27"/>
          <w:szCs w:val="27"/>
        </w:rPr>
        <w:t>.202</w:t>
      </w:r>
      <w:r w:rsidR="006A5B29" w:rsidRPr="00602DA0">
        <w:rPr>
          <w:rFonts w:ascii="Times New Roman" w:hAnsi="Times New Roman" w:cs="Times New Roman"/>
          <w:sz w:val="27"/>
          <w:szCs w:val="27"/>
        </w:rPr>
        <w:t>5</w:t>
      </w:r>
      <w:r w:rsidR="00F71B4E" w:rsidRPr="00602DA0">
        <w:rPr>
          <w:rFonts w:ascii="Times New Roman" w:hAnsi="Times New Roman" w:cs="Times New Roman"/>
          <w:sz w:val="27"/>
          <w:szCs w:val="27"/>
        </w:rPr>
        <w:t xml:space="preserve"> года.</w:t>
      </w:r>
      <w:r w:rsidR="00E13B5F" w:rsidRPr="00004623">
        <w:rPr>
          <w:rFonts w:ascii="Times New Roman" w:hAnsi="Times New Roman" w:cs="Times New Roman"/>
          <w:sz w:val="27"/>
          <w:szCs w:val="27"/>
        </w:rPr>
        <w:t xml:space="preserve">                      </w:t>
      </w:r>
    </w:p>
    <w:p w:rsidR="00490EE9" w:rsidRPr="00004623" w:rsidRDefault="00490EE9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97D3E" w:rsidRPr="00027A12" w:rsidRDefault="0061409E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04623">
        <w:rPr>
          <w:rFonts w:ascii="Times New Roman" w:hAnsi="Times New Roman" w:cs="Times New Roman"/>
          <w:sz w:val="27"/>
          <w:szCs w:val="27"/>
        </w:rPr>
        <w:t xml:space="preserve">Предложения направлять </w:t>
      </w:r>
      <w:r w:rsidRPr="0000462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на электронную почту: </w:t>
      </w:r>
      <w:hyperlink r:id="rId6" w:history="1">
        <w:r w:rsidR="00027A12" w:rsidRPr="00027A12">
          <w:rPr>
            <w:rFonts w:ascii="Times New Roman" w:hAnsi="Times New Roman" w:cs="Times New Roman"/>
            <w:color w:val="000000" w:themeColor="text1"/>
            <w:sz w:val="27"/>
            <w:szCs w:val="27"/>
          </w:rPr>
          <w:t>reklama.nmr@yandex.ru</w:t>
        </w:r>
      </w:hyperlink>
      <w:r w:rsidR="00027A12" w:rsidRPr="00027A1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61409E" w:rsidRPr="00004623" w:rsidRDefault="0061409E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7A12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Контактное лицо – </w:t>
      </w:r>
      <w:hyperlink r:id="rId7" w:history="1">
        <w:r w:rsidR="00027A12" w:rsidRPr="00027A12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Ахметова</w:t>
        </w:r>
        <w:r w:rsidRPr="00027A12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 xml:space="preserve"> Эльвира Галимзяновна</w:t>
        </w:r>
      </w:hyperlink>
      <w:r w:rsidRPr="00027A12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, </w:t>
      </w:r>
      <w:r w:rsidRPr="00027A12">
        <w:rPr>
          <w:rFonts w:ascii="Times New Roman" w:hAnsi="Times New Roman" w:cs="Times New Roman"/>
          <w:color w:val="000000" w:themeColor="text1"/>
          <w:sz w:val="27"/>
          <w:szCs w:val="27"/>
        </w:rPr>
        <w:t>главный специалист отдела развити</w:t>
      </w:r>
      <w:r w:rsidR="00797D3E" w:rsidRPr="00027A12">
        <w:rPr>
          <w:rFonts w:ascii="Times New Roman" w:hAnsi="Times New Roman" w:cs="Times New Roman"/>
          <w:color w:val="000000" w:themeColor="text1"/>
          <w:sz w:val="27"/>
          <w:szCs w:val="27"/>
        </w:rPr>
        <w:t>я</w:t>
      </w:r>
      <w:r w:rsidRPr="00027A1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предпринимательства</w:t>
      </w:r>
      <w:r w:rsidR="00797D3E" w:rsidRPr="00027A1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Управления по поддержке и развитию </w:t>
      </w:r>
      <w:r w:rsidR="00797D3E" w:rsidRPr="00027A12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предпринимательства</w:t>
      </w:r>
      <w:r w:rsidRPr="00027A12">
        <w:rPr>
          <w:rFonts w:ascii="Times New Roman" w:hAnsi="Times New Roman" w:cs="Times New Roman"/>
          <w:sz w:val="27"/>
          <w:szCs w:val="27"/>
        </w:rPr>
        <w:t xml:space="preserve"> Исполнительного комитета Нижнекамского муниципального района Республики Татарстан, тел.: </w:t>
      </w:r>
      <w:r w:rsidR="00004623" w:rsidRPr="00027A12">
        <w:rPr>
          <w:rFonts w:ascii="Times New Roman" w:hAnsi="Times New Roman" w:cs="Times New Roman"/>
          <w:sz w:val="27"/>
          <w:szCs w:val="27"/>
        </w:rPr>
        <w:t xml:space="preserve">8(8555) </w:t>
      </w:r>
      <w:r w:rsidR="00027A12" w:rsidRPr="00027A12">
        <w:rPr>
          <w:rFonts w:ascii="Times New Roman" w:hAnsi="Times New Roman" w:cs="Times New Roman"/>
          <w:sz w:val="27"/>
          <w:szCs w:val="27"/>
        </w:rPr>
        <w:t>43-15-35.</w:t>
      </w:r>
      <w:r w:rsidR="00027A1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04623" w:rsidRPr="00004623" w:rsidRDefault="00004623" w:rsidP="00F43A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036B03" w:rsidRPr="00004623" w:rsidRDefault="00036B03" w:rsidP="00027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4623">
        <w:rPr>
          <w:rFonts w:ascii="Times New Roman" w:hAnsi="Times New Roman" w:cs="Times New Roman"/>
          <w:sz w:val="27"/>
          <w:szCs w:val="27"/>
        </w:rPr>
        <w:t>Прилагаемые к Уведомлению документы:</w:t>
      </w:r>
    </w:p>
    <w:p w:rsidR="00F71B4E" w:rsidRPr="00004623" w:rsidRDefault="00F71B4E" w:rsidP="00027A12">
      <w:pPr>
        <w:pStyle w:val="a8"/>
        <w:suppressAutoHyphens/>
        <w:spacing w:line="240" w:lineRule="auto"/>
        <w:ind w:firstLine="709"/>
        <w:jc w:val="both"/>
        <w:rPr>
          <w:b w:val="0"/>
          <w:sz w:val="27"/>
          <w:szCs w:val="27"/>
        </w:rPr>
      </w:pPr>
    </w:p>
    <w:p w:rsidR="000A00EF" w:rsidRDefault="00027A12" w:rsidP="00027A12">
      <w:pPr>
        <w:pStyle w:val="a8"/>
        <w:suppressAutoHyphens/>
        <w:spacing w:line="240" w:lineRule="auto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1. </w:t>
      </w:r>
      <w:r w:rsidRPr="00027A12">
        <w:rPr>
          <w:b w:val="0"/>
          <w:sz w:val="27"/>
          <w:szCs w:val="27"/>
        </w:rPr>
        <w:t>Постановлени</w:t>
      </w:r>
      <w:r>
        <w:rPr>
          <w:b w:val="0"/>
          <w:sz w:val="27"/>
          <w:szCs w:val="27"/>
        </w:rPr>
        <w:t>е</w:t>
      </w:r>
      <w:r w:rsidRPr="00027A12">
        <w:rPr>
          <w:b w:val="0"/>
          <w:sz w:val="27"/>
          <w:szCs w:val="27"/>
        </w:rPr>
        <w:t xml:space="preserve"> от 05.06.2024г. № 587 Исполнительного комитета Нижнекамского муниципального района Республики Татарстан «Об установлении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собственности Нижнекамского муниципального района и города Нижнекамска Республики Татарстан»</w:t>
      </w:r>
      <w:r w:rsidR="000A00EF" w:rsidRPr="00027A12">
        <w:rPr>
          <w:b w:val="0"/>
          <w:sz w:val="27"/>
          <w:szCs w:val="27"/>
        </w:rPr>
        <w:t>;</w:t>
      </w:r>
    </w:p>
    <w:p w:rsidR="00027A12" w:rsidRPr="00027A12" w:rsidRDefault="00027A12" w:rsidP="00027A12">
      <w:pPr>
        <w:pStyle w:val="a8"/>
        <w:suppressAutoHyphens/>
        <w:spacing w:line="240" w:lineRule="auto"/>
        <w:ind w:firstLine="709"/>
        <w:jc w:val="both"/>
        <w:rPr>
          <w:b w:val="0"/>
          <w:sz w:val="27"/>
          <w:szCs w:val="27"/>
          <w:highlight w:val="yellow"/>
        </w:rPr>
      </w:pPr>
    </w:p>
    <w:p w:rsidR="00036B03" w:rsidRPr="00112B3D" w:rsidRDefault="00027A12" w:rsidP="00027A12">
      <w:pPr>
        <w:pStyle w:val="a8"/>
        <w:suppressAutoHyphens/>
        <w:spacing w:line="240" w:lineRule="auto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2. </w:t>
      </w:r>
      <w:r w:rsidR="00004623" w:rsidRPr="000A00EF">
        <w:rPr>
          <w:b w:val="0"/>
          <w:sz w:val="27"/>
          <w:szCs w:val="27"/>
        </w:rPr>
        <w:t>П</w:t>
      </w:r>
      <w:r w:rsidR="00036B03" w:rsidRPr="000A00EF">
        <w:rPr>
          <w:b w:val="0"/>
          <w:sz w:val="27"/>
          <w:szCs w:val="27"/>
        </w:rPr>
        <w:t>роект заключения о результатах экспертизы.</w:t>
      </w:r>
    </w:p>
    <w:sectPr w:rsidR="00036B03" w:rsidRPr="00112B3D" w:rsidSect="003451DB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13AD"/>
    <w:multiLevelType w:val="hybridMultilevel"/>
    <w:tmpl w:val="EF3A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C2F9A"/>
    <w:multiLevelType w:val="hybridMultilevel"/>
    <w:tmpl w:val="C332F49C"/>
    <w:lvl w:ilvl="0" w:tplc="BB18383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D4"/>
    <w:rsid w:val="00004623"/>
    <w:rsid w:val="00011F37"/>
    <w:rsid w:val="000234BB"/>
    <w:rsid w:val="00027A12"/>
    <w:rsid w:val="00036B03"/>
    <w:rsid w:val="00073188"/>
    <w:rsid w:val="000804DD"/>
    <w:rsid w:val="000A00EF"/>
    <w:rsid w:val="000D1F19"/>
    <w:rsid w:val="000F5C9A"/>
    <w:rsid w:val="00112B3D"/>
    <w:rsid w:val="001A3A03"/>
    <w:rsid w:val="00212C06"/>
    <w:rsid w:val="00235FA8"/>
    <w:rsid w:val="002D6E88"/>
    <w:rsid w:val="002E2AF9"/>
    <w:rsid w:val="002F6547"/>
    <w:rsid w:val="003451DB"/>
    <w:rsid w:val="00390649"/>
    <w:rsid w:val="004028A3"/>
    <w:rsid w:val="004610E8"/>
    <w:rsid w:val="00490EE9"/>
    <w:rsid w:val="004D27AB"/>
    <w:rsid w:val="00602DA0"/>
    <w:rsid w:val="006107DF"/>
    <w:rsid w:val="0061409E"/>
    <w:rsid w:val="006153B9"/>
    <w:rsid w:val="00647C25"/>
    <w:rsid w:val="00656A79"/>
    <w:rsid w:val="006A5B29"/>
    <w:rsid w:val="006C0285"/>
    <w:rsid w:val="00797D3E"/>
    <w:rsid w:val="007A0C8E"/>
    <w:rsid w:val="007A7A9A"/>
    <w:rsid w:val="007C1FDA"/>
    <w:rsid w:val="007E0681"/>
    <w:rsid w:val="007F357A"/>
    <w:rsid w:val="00837B3E"/>
    <w:rsid w:val="008E7CDE"/>
    <w:rsid w:val="009B7A5A"/>
    <w:rsid w:val="009B7E9E"/>
    <w:rsid w:val="009C4589"/>
    <w:rsid w:val="009D598D"/>
    <w:rsid w:val="009F4ED4"/>
    <w:rsid w:val="00A32869"/>
    <w:rsid w:val="00A90E80"/>
    <w:rsid w:val="00A93CA0"/>
    <w:rsid w:val="00B4267F"/>
    <w:rsid w:val="00BA6C07"/>
    <w:rsid w:val="00C21BC8"/>
    <w:rsid w:val="00C327FF"/>
    <w:rsid w:val="00C65D75"/>
    <w:rsid w:val="00CC3B97"/>
    <w:rsid w:val="00CC6B83"/>
    <w:rsid w:val="00CE1DA1"/>
    <w:rsid w:val="00D10DC8"/>
    <w:rsid w:val="00E13B5F"/>
    <w:rsid w:val="00E46CDD"/>
    <w:rsid w:val="00E549FC"/>
    <w:rsid w:val="00EC29E8"/>
    <w:rsid w:val="00F32C96"/>
    <w:rsid w:val="00F43A57"/>
    <w:rsid w:val="00F677A8"/>
    <w:rsid w:val="00F71B4E"/>
    <w:rsid w:val="00FD0D7C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9B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90E80"/>
    <w:pPr>
      <w:ind w:left="720"/>
      <w:contextualSpacing/>
    </w:pPr>
  </w:style>
  <w:style w:type="character" w:customStyle="1" w:styleId="rpc41">
    <w:name w:val="_rpc_41"/>
    <w:basedOn w:val="a0"/>
    <w:rsid w:val="00073188"/>
  </w:style>
  <w:style w:type="paragraph" w:styleId="a8">
    <w:name w:val="Title"/>
    <w:basedOn w:val="a"/>
    <w:link w:val="a9"/>
    <w:qFormat/>
    <w:rsid w:val="00F71B4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F71B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F71B4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B4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9B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90E80"/>
    <w:pPr>
      <w:ind w:left="720"/>
      <w:contextualSpacing/>
    </w:pPr>
  </w:style>
  <w:style w:type="character" w:customStyle="1" w:styleId="rpc41">
    <w:name w:val="_rpc_41"/>
    <w:basedOn w:val="a0"/>
    <w:rsid w:val="00073188"/>
  </w:style>
  <w:style w:type="paragraph" w:styleId="a8">
    <w:name w:val="Title"/>
    <w:basedOn w:val="a"/>
    <w:link w:val="a9"/>
    <w:qFormat/>
    <w:rsid w:val="00F71B4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F71B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F71B4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B4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-nkama.ru/uprava/structure/4470/1073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.nm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Константин Александрович Рысив</dc:creator>
  <cp:lastModifiedBy>IK</cp:lastModifiedBy>
  <cp:revision>8</cp:revision>
  <cp:lastPrinted>2025-04-17T13:06:00Z</cp:lastPrinted>
  <dcterms:created xsi:type="dcterms:W3CDTF">2024-05-02T07:21:00Z</dcterms:created>
  <dcterms:modified xsi:type="dcterms:W3CDTF">2025-10-15T11:24:00Z</dcterms:modified>
</cp:coreProperties>
</file>